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11" w:rsidRDefault="002F6E11" w:rsidP="002F6E11">
      <w:pPr>
        <w:pStyle w:val="Default"/>
      </w:pPr>
    </w:p>
    <w:p w:rsidR="002F6E11" w:rsidRPr="005705FA" w:rsidRDefault="002F6E11" w:rsidP="002F6E11">
      <w:pPr>
        <w:pStyle w:val="Default"/>
        <w:rPr>
          <w:rFonts w:ascii="Bahnschrift Light" w:hAnsi="Bahnschrift Light" w:cstheme="minorHAnsi"/>
          <w:b/>
          <w:bCs/>
        </w:rPr>
      </w:pPr>
      <w:r w:rsidRPr="005705FA">
        <w:rPr>
          <w:rFonts w:ascii="Bahnschrift Light" w:hAnsi="Bahnschrift Light" w:cstheme="minorHAnsi"/>
          <w:b/>
          <w:bCs/>
        </w:rPr>
        <w:t>Mayka Jiménez León.</w:t>
      </w:r>
    </w:p>
    <w:p w:rsidR="002F6E11" w:rsidRPr="005705FA" w:rsidRDefault="002F6E11" w:rsidP="002F6E11">
      <w:pPr>
        <w:pStyle w:val="Default"/>
        <w:rPr>
          <w:rFonts w:ascii="Bahnschrift Light" w:hAnsi="Bahnschrift Light" w:cstheme="minorHAnsi"/>
          <w:b/>
          <w:bCs/>
        </w:rPr>
      </w:pPr>
      <w:r w:rsidRPr="005705FA">
        <w:rPr>
          <w:rFonts w:ascii="Bahnschrift Light" w:hAnsi="Bahnschrift Light" w:cstheme="minorHAnsi"/>
          <w:b/>
          <w:bCs/>
        </w:rPr>
        <w:t xml:space="preserve">Directora de Recursos Humanos. </w:t>
      </w:r>
    </w:p>
    <w:p w:rsidR="002F6E11" w:rsidRPr="005705FA" w:rsidRDefault="002F6E11" w:rsidP="002F6E11">
      <w:pPr>
        <w:pStyle w:val="Default"/>
        <w:rPr>
          <w:rFonts w:ascii="Bahnschrift Light" w:hAnsi="Bahnschrift Light" w:cstheme="minorHAnsi"/>
          <w:b/>
        </w:rPr>
      </w:pPr>
    </w:p>
    <w:p w:rsidR="002F6E11" w:rsidRPr="005705FA" w:rsidRDefault="002F6E11" w:rsidP="002F6E11">
      <w:pPr>
        <w:pStyle w:val="Default"/>
        <w:rPr>
          <w:rFonts w:ascii="Bahnschrift Light" w:hAnsi="Bahnschrift Light" w:cstheme="minorHAnsi"/>
          <w:b/>
        </w:rPr>
      </w:pPr>
      <w:r w:rsidRPr="005705FA">
        <w:rPr>
          <w:rFonts w:ascii="Bahnschrift Light" w:hAnsi="Bahnschrift Light" w:cstheme="minorHAnsi"/>
          <w:b/>
        </w:rPr>
        <w:t xml:space="preserve">Licenciada en Filosofía, Universidad de Sevilla, promoción 1998-2003. </w:t>
      </w:r>
    </w:p>
    <w:p w:rsidR="002F6E11" w:rsidRPr="005705FA" w:rsidRDefault="002F6E11" w:rsidP="002F6E11">
      <w:pPr>
        <w:pStyle w:val="Default"/>
        <w:rPr>
          <w:rFonts w:ascii="Bahnschrift Light" w:hAnsi="Bahnschrift Light" w:cstheme="minorHAnsi"/>
          <w:b/>
        </w:rPr>
      </w:pPr>
    </w:p>
    <w:p w:rsidR="002F6E11" w:rsidRPr="005705FA" w:rsidRDefault="002F6E11" w:rsidP="002F6E11">
      <w:pPr>
        <w:pStyle w:val="Default"/>
        <w:jc w:val="both"/>
        <w:rPr>
          <w:rFonts w:ascii="Bahnschrift Light" w:hAnsi="Bahnschrift Light" w:cstheme="minorHAnsi"/>
          <w:b/>
        </w:rPr>
      </w:pPr>
      <w:r w:rsidRPr="005705FA">
        <w:rPr>
          <w:rFonts w:ascii="Bahnschrift Light" w:hAnsi="Bahnschrift Light" w:cstheme="minorHAnsi"/>
          <w:b/>
        </w:rPr>
        <w:t xml:space="preserve">Master en Recursos Humanos. Técnico en Filosofía Empresarial y Gestión del Conocimiento. Confederación de Empresarios de Andalucía. 2005-2006. Prácticas realizadas en FCC Logística. </w:t>
      </w:r>
    </w:p>
    <w:p w:rsidR="002F6E11" w:rsidRPr="005705FA" w:rsidRDefault="002F6E11" w:rsidP="002F6E11">
      <w:pPr>
        <w:pStyle w:val="Default"/>
        <w:rPr>
          <w:rFonts w:ascii="Bahnschrift Light" w:hAnsi="Bahnschrift Light" w:cstheme="minorHAnsi"/>
          <w:b/>
        </w:rPr>
      </w:pPr>
    </w:p>
    <w:p w:rsidR="002F6E11" w:rsidRPr="005705FA" w:rsidRDefault="002F6E11" w:rsidP="002F6E11">
      <w:pPr>
        <w:pStyle w:val="Default"/>
        <w:rPr>
          <w:rFonts w:ascii="Bahnschrift Light" w:hAnsi="Bahnschrift Light" w:cstheme="minorHAnsi"/>
          <w:b/>
        </w:rPr>
      </w:pPr>
      <w:r w:rsidRPr="005705FA">
        <w:rPr>
          <w:rFonts w:ascii="Bahnschrift Light" w:hAnsi="Bahnschrift Light" w:cstheme="minorHAnsi"/>
          <w:b/>
        </w:rPr>
        <w:t xml:space="preserve">Posgrado en Innovación en los Recursos Humanos y las Relaciones Laborales. Escuela IBS. 2019 – 2020. </w:t>
      </w:r>
    </w:p>
    <w:p w:rsidR="002F6E11" w:rsidRPr="005705FA" w:rsidRDefault="002F6E11" w:rsidP="002F6E11">
      <w:pPr>
        <w:pStyle w:val="Default"/>
        <w:rPr>
          <w:rFonts w:ascii="Bahnschrift Light" w:hAnsi="Bahnschrift Light" w:cstheme="minorHAnsi"/>
          <w:b/>
        </w:rPr>
      </w:pPr>
    </w:p>
    <w:p w:rsidR="002F6E11" w:rsidRPr="005705FA" w:rsidRDefault="002F6E11" w:rsidP="002F6E11">
      <w:pPr>
        <w:pStyle w:val="Default"/>
        <w:jc w:val="both"/>
        <w:rPr>
          <w:rFonts w:ascii="Bahnschrift Light" w:hAnsi="Bahnschrift Light" w:cstheme="minorHAnsi"/>
          <w:b/>
        </w:rPr>
      </w:pPr>
      <w:r w:rsidRPr="005705FA">
        <w:rPr>
          <w:rFonts w:ascii="Bahnschrift Light" w:hAnsi="Bahnschrift Light" w:cstheme="minorHAnsi"/>
          <w:b/>
        </w:rPr>
        <w:t xml:space="preserve">Comenzó compatibilizando sus estudios y primeros años de licenciatura con diversos trabajos relacionados con el área comercial en distintos sectores. </w:t>
      </w:r>
    </w:p>
    <w:p w:rsidR="002F6E11" w:rsidRPr="005705FA" w:rsidRDefault="002F6E11" w:rsidP="002F6E11">
      <w:pPr>
        <w:pStyle w:val="Default"/>
        <w:rPr>
          <w:rFonts w:ascii="Bahnschrift Light" w:hAnsi="Bahnschrift Light" w:cstheme="minorHAnsi"/>
          <w:b/>
        </w:rPr>
      </w:pPr>
    </w:p>
    <w:p w:rsidR="002F6E11" w:rsidRPr="005705FA" w:rsidRDefault="002F6E11" w:rsidP="002F6E11">
      <w:pPr>
        <w:pStyle w:val="Default"/>
        <w:rPr>
          <w:rFonts w:ascii="Bahnschrift Light" w:hAnsi="Bahnschrift Light" w:cstheme="minorHAnsi"/>
          <w:b/>
        </w:rPr>
      </w:pPr>
      <w:r w:rsidRPr="005705FA">
        <w:rPr>
          <w:rFonts w:ascii="Bahnschrift Light" w:hAnsi="Bahnschrift Light" w:cstheme="minorHAnsi"/>
          <w:b/>
        </w:rPr>
        <w:t xml:space="preserve">Tras realizar el Máster, encauzó su profesión al mundo de los Recursos Humanos, sector en el que ha mantenido su actividad profesional hasta la actualidad. </w:t>
      </w:r>
    </w:p>
    <w:p w:rsidR="002F6E11" w:rsidRPr="005705FA" w:rsidRDefault="002F6E11" w:rsidP="002F6E11">
      <w:pPr>
        <w:pStyle w:val="Default"/>
        <w:rPr>
          <w:rFonts w:ascii="Bahnschrift Light" w:hAnsi="Bahnschrift Light" w:cstheme="minorHAnsi"/>
          <w:b/>
        </w:rPr>
      </w:pPr>
    </w:p>
    <w:p w:rsidR="002F6E11" w:rsidRPr="005705FA" w:rsidRDefault="002F6E11" w:rsidP="005705FA">
      <w:pPr>
        <w:pStyle w:val="Default"/>
        <w:jc w:val="both"/>
        <w:rPr>
          <w:rFonts w:ascii="Bahnschrift Light" w:hAnsi="Bahnschrift Light" w:cstheme="minorHAnsi"/>
          <w:b/>
        </w:rPr>
      </w:pPr>
      <w:r w:rsidRPr="005705FA">
        <w:rPr>
          <w:rFonts w:ascii="Bahnschrift Light" w:hAnsi="Bahnschrift Light" w:cstheme="minorHAnsi"/>
          <w:b/>
        </w:rPr>
        <w:t>Comenzó como Consultora de Recursos Humanos en varias ETT, destacando su paso por la multinaci</w:t>
      </w:r>
      <w:bookmarkStart w:id="0" w:name="_GoBack"/>
      <w:bookmarkEnd w:id="0"/>
      <w:r w:rsidRPr="005705FA">
        <w:rPr>
          <w:rFonts w:ascii="Bahnschrift Light" w:hAnsi="Bahnschrift Light" w:cstheme="minorHAnsi"/>
          <w:b/>
        </w:rPr>
        <w:t xml:space="preserve">onal </w:t>
      </w:r>
      <w:proofErr w:type="spellStart"/>
      <w:r w:rsidRPr="005705FA">
        <w:rPr>
          <w:rFonts w:ascii="Bahnschrift Light" w:hAnsi="Bahnschrift Light" w:cstheme="minorHAnsi"/>
          <w:b/>
        </w:rPr>
        <w:t>Manpower</w:t>
      </w:r>
      <w:proofErr w:type="spellEnd"/>
      <w:r w:rsidRPr="005705FA">
        <w:rPr>
          <w:rFonts w:ascii="Bahnschrift Light" w:hAnsi="Bahnschrift Light" w:cstheme="minorHAnsi"/>
          <w:b/>
        </w:rPr>
        <w:t xml:space="preserve"> </w:t>
      </w:r>
      <w:proofErr w:type="spellStart"/>
      <w:r w:rsidRPr="005705FA">
        <w:rPr>
          <w:rFonts w:ascii="Bahnschrift Light" w:hAnsi="Bahnschrift Light" w:cstheme="minorHAnsi"/>
          <w:b/>
        </w:rPr>
        <w:t>Team</w:t>
      </w:r>
      <w:proofErr w:type="spellEnd"/>
      <w:r w:rsidRPr="005705FA">
        <w:rPr>
          <w:rFonts w:ascii="Bahnschrift Light" w:hAnsi="Bahnschrift Light" w:cstheme="minorHAnsi"/>
          <w:b/>
        </w:rPr>
        <w:t xml:space="preserve">. </w:t>
      </w:r>
    </w:p>
    <w:p w:rsidR="002F6E11" w:rsidRPr="005705FA" w:rsidRDefault="002F6E11" w:rsidP="002F6E11">
      <w:pPr>
        <w:pStyle w:val="Default"/>
        <w:jc w:val="both"/>
        <w:rPr>
          <w:rFonts w:ascii="Bahnschrift Light" w:hAnsi="Bahnschrift Light" w:cstheme="minorHAnsi"/>
          <w:b/>
        </w:rPr>
      </w:pPr>
      <w:r w:rsidRPr="005705FA">
        <w:rPr>
          <w:rFonts w:ascii="Bahnschrift Light" w:hAnsi="Bahnschrift Light" w:cstheme="minorHAnsi"/>
          <w:b/>
        </w:rPr>
        <w:t xml:space="preserve">Pronto dio el salto a la gestión del departamento de Recursos Humanos dentro de la propia empresa, siendo su primera experiencia en este campo como Delegada de RR.HH. de Andalucía Occidental en la red de Clínicas dentales </w:t>
      </w:r>
      <w:proofErr w:type="spellStart"/>
      <w:r w:rsidRPr="005705FA">
        <w:rPr>
          <w:rFonts w:ascii="Bahnschrift Light" w:hAnsi="Bahnschrift Light" w:cstheme="minorHAnsi"/>
          <w:b/>
        </w:rPr>
        <w:t>Dentaline</w:t>
      </w:r>
      <w:proofErr w:type="spellEnd"/>
      <w:r w:rsidRPr="005705FA">
        <w:rPr>
          <w:rFonts w:ascii="Bahnschrift Light" w:hAnsi="Bahnschrift Light" w:cstheme="minorHAnsi"/>
          <w:b/>
        </w:rPr>
        <w:t xml:space="preserve">, posteriormente adquiridas por </w:t>
      </w:r>
      <w:proofErr w:type="spellStart"/>
      <w:r w:rsidRPr="005705FA">
        <w:rPr>
          <w:rFonts w:ascii="Bahnschrift Light" w:hAnsi="Bahnschrift Light" w:cstheme="minorHAnsi"/>
          <w:b/>
        </w:rPr>
        <w:t>Adeslas</w:t>
      </w:r>
      <w:proofErr w:type="spellEnd"/>
      <w:r w:rsidRPr="005705FA">
        <w:rPr>
          <w:rFonts w:ascii="Bahnschrift Light" w:hAnsi="Bahnschrift Light" w:cstheme="minorHAnsi"/>
          <w:b/>
        </w:rPr>
        <w:t xml:space="preserve"> Dental. </w:t>
      </w:r>
    </w:p>
    <w:p w:rsidR="002F6E11" w:rsidRPr="005705FA" w:rsidRDefault="002F6E11" w:rsidP="002F6E11">
      <w:pPr>
        <w:pStyle w:val="Default"/>
        <w:rPr>
          <w:rFonts w:ascii="Bahnschrift Light" w:hAnsi="Bahnschrift Light" w:cstheme="minorHAnsi"/>
          <w:b/>
        </w:rPr>
      </w:pPr>
    </w:p>
    <w:p w:rsidR="002F6E11" w:rsidRPr="005705FA" w:rsidRDefault="002F6E11" w:rsidP="005705FA">
      <w:pPr>
        <w:pStyle w:val="Default"/>
        <w:jc w:val="both"/>
        <w:rPr>
          <w:rFonts w:ascii="Bahnschrift Light" w:hAnsi="Bahnschrift Light" w:cstheme="minorHAnsi"/>
          <w:b/>
        </w:rPr>
      </w:pPr>
      <w:r w:rsidRPr="005705FA">
        <w:rPr>
          <w:rFonts w:ascii="Bahnschrift Light" w:hAnsi="Bahnschrift Light" w:cstheme="minorHAnsi"/>
          <w:b/>
        </w:rPr>
        <w:t xml:space="preserve">Cabe destacar como experiencia decisiva su paso por la multinacional del sector del comercio electrónico por todos conocida, Media </w:t>
      </w:r>
      <w:proofErr w:type="spellStart"/>
      <w:r w:rsidRPr="005705FA">
        <w:rPr>
          <w:rFonts w:ascii="Bahnschrift Light" w:hAnsi="Bahnschrift Light" w:cstheme="minorHAnsi"/>
          <w:b/>
        </w:rPr>
        <w:t>Markt</w:t>
      </w:r>
      <w:proofErr w:type="spellEnd"/>
      <w:r w:rsidRPr="005705FA">
        <w:rPr>
          <w:rFonts w:ascii="Bahnschrift Light" w:hAnsi="Bahnschrift Light" w:cstheme="minorHAnsi"/>
          <w:b/>
        </w:rPr>
        <w:t xml:space="preserve"> donde ocupó el puesto de Directora de Recursos Humanos y Prevención de Riesgos Laborales de la tienda ubicada en San Juan de </w:t>
      </w:r>
      <w:proofErr w:type="spellStart"/>
      <w:r w:rsidRPr="005705FA">
        <w:rPr>
          <w:rFonts w:ascii="Bahnschrift Light" w:hAnsi="Bahnschrift Light" w:cstheme="minorHAnsi"/>
          <w:b/>
        </w:rPr>
        <w:t>Aznalfarache</w:t>
      </w:r>
      <w:proofErr w:type="spellEnd"/>
      <w:r w:rsidRPr="005705FA">
        <w:rPr>
          <w:rFonts w:ascii="Bahnschrift Light" w:hAnsi="Bahnschrift Light" w:cstheme="minorHAnsi"/>
          <w:b/>
        </w:rPr>
        <w:t xml:space="preserve"> (Sevilla). </w:t>
      </w:r>
    </w:p>
    <w:p w:rsidR="002F6E11" w:rsidRPr="005705FA" w:rsidRDefault="002F6E11" w:rsidP="002F6E11">
      <w:pPr>
        <w:rPr>
          <w:rFonts w:ascii="Bahnschrift Light" w:hAnsi="Bahnschrift Light" w:cstheme="minorHAnsi"/>
          <w:b/>
          <w:sz w:val="24"/>
          <w:szCs w:val="24"/>
        </w:rPr>
      </w:pPr>
    </w:p>
    <w:p w:rsidR="001C111F" w:rsidRPr="005705FA" w:rsidRDefault="002F6E11" w:rsidP="002F6E11">
      <w:pPr>
        <w:jc w:val="both"/>
        <w:rPr>
          <w:rFonts w:ascii="Bahnschrift Light" w:hAnsi="Bahnschrift Light" w:cstheme="minorHAnsi"/>
          <w:b/>
          <w:sz w:val="24"/>
          <w:szCs w:val="24"/>
        </w:rPr>
      </w:pPr>
      <w:r w:rsidRPr="005705FA">
        <w:rPr>
          <w:rFonts w:ascii="Bahnschrift Light" w:hAnsi="Bahnschrift Light" w:cstheme="minorHAnsi"/>
          <w:b/>
          <w:sz w:val="24"/>
          <w:szCs w:val="24"/>
        </w:rPr>
        <w:t>Su traslado a la isla de Fuerteventura desde su Sevilla natal le llevó hasta la empresa Grupo Ganaderos de Fuerteventura, S.L., donde ocupa el puesto de Directora de Recursos Humanos y Prevención de Riesgos Laborales desde julio de 2015.</w:t>
      </w:r>
    </w:p>
    <w:sectPr w:rsidR="001C111F" w:rsidRPr="005705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11"/>
    <w:rsid w:val="001C111F"/>
    <w:rsid w:val="002F6E11"/>
    <w:rsid w:val="00570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33C06-F942-4799-894D-09A408D8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6E11"/>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2020-06-16T10:38:00Z</dcterms:created>
  <dcterms:modified xsi:type="dcterms:W3CDTF">2020-06-19T11:19:00Z</dcterms:modified>
</cp:coreProperties>
</file>