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14" w:rsidRDefault="00102014" w:rsidP="00561DDF">
      <w:pPr>
        <w:jc w:val="both"/>
      </w:pPr>
    </w:p>
    <w:p w:rsidR="001875D2" w:rsidRPr="004E5243" w:rsidRDefault="00DB0582" w:rsidP="001C2925">
      <w:pPr>
        <w:spacing w:line="240" w:lineRule="auto"/>
        <w:ind w:firstLine="709"/>
        <w:contextualSpacing/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Martín Cardona Hernández</w:t>
      </w:r>
    </w:p>
    <w:p w:rsidR="001C2925" w:rsidRPr="004E5243" w:rsidRDefault="001C2925" w:rsidP="001C2925">
      <w:pPr>
        <w:ind w:firstLine="708"/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Jefe de Administración</w:t>
      </w:r>
    </w:p>
    <w:p w:rsidR="001C2925" w:rsidRPr="004E5243" w:rsidRDefault="001C2925" w:rsidP="001C2925">
      <w:pPr>
        <w:spacing w:line="240" w:lineRule="auto"/>
        <w:ind w:firstLine="709"/>
        <w:contextualSpacing/>
        <w:jc w:val="both"/>
        <w:rPr>
          <w:rFonts w:ascii="Bahnschrift Light" w:hAnsi="Bahnschrift Light" w:cstheme="minorHAnsi"/>
          <w:b/>
          <w:sz w:val="24"/>
          <w:szCs w:val="24"/>
        </w:rPr>
      </w:pPr>
    </w:p>
    <w:p w:rsidR="001C2925" w:rsidRPr="004E5243" w:rsidRDefault="001C2925" w:rsidP="001C2925">
      <w:pPr>
        <w:spacing w:line="240" w:lineRule="auto"/>
        <w:ind w:firstLine="709"/>
        <w:contextualSpacing/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Licenciado en </w:t>
      </w:r>
      <w:r w:rsidR="004E5243">
        <w:rPr>
          <w:rFonts w:ascii="Bahnschrift Light" w:hAnsi="Bahnschrift Light" w:cstheme="minorHAnsi"/>
          <w:b/>
          <w:sz w:val="24"/>
          <w:szCs w:val="24"/>
        </w:rPr>
        <w:t>A</w:t>
      </w: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dministración y </w:t>
      </w:r>
      <w:r w:rsidR="004E5243">
        <w:rPr>
          <w:rFonts w:ascii="Bahnschrift Light" w:hAnsi="Bahnschrift Light" w:cstheme="minorHAnsi"/>
          <w:b/>
          <w:sz w:val="24"/>
          <w:szCs w:val="24"/>
        </w:rPr>
        <w:t>D</w:t>
      </w: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irección de </w:t>
      </w:r>
      <w:r w:rsidR="004E5243">
        <w:rPr>
          <w:rFonts w:ascii="Bahnschrift Light" w:hAnsi="Bahnschrift Light" w:cstheme="minorHAnsi"/>
          <w:b/>
          <w:sz w:val="24"/>
          <w:szCs w:val="24"/>
        </w:rPr>
        <w:t>E</w:t>
      </w: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mpresa </w:t>
      </w:r>
    </w:p>
    <w:p w:rsidR="001C2925" w:rsidRPr="004E5243" w:rsidRDefault="001C2925" w:rsidP="001C2925">
      <w:pPr>
        <w:jc w:val="both"/>
        <w:rPr>
          <w:rFonts w:ascii="Bahnschrift Light" w:hAnsi="Bahnschrift Light" w:cstheme="minorHAnsi"/>
          <w:b/>
          <w:sz w:val="24"/>
          <w:szCs w:val="24"/>
        </w:rPr>
      </w:pPr>
    </w:p>
    <w:p w:rsidR="00AE0094" w:rsidRPr="004E5243" w:rsidRDefault="0043203B" w:rsidP="00E9497B">
      <w:pPr>
        <w:ind w:firstLine="708"/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Inició su</w:t>
      </w:r>
      <w:r w:rsidR="00DB0582" w:rsidRPr="004E5243">
        <w:rPr>
          <w:rFonts w:ascii="Bahnschrift Light" w:hAnsi="Bahnschrift Light" w:cstheme="minorHAnsi"/>
          <w:b/>
          <w:sz w:val="24"/>
          <w:szCs w:val="24"/>
        </w:rPr>
        <w:t xml:space="preserve"> carrera profesional en </w:t>
      </w:r>
      <w:r w:rsidR="00E9497B" w:rsidRPr="004E5243">
        <w:rPr>
          <w:rFonts w:ascii="Bahnschrift Light" w:hAnsi="Bahnschrift Light" w:cstheme="minorHAnsi"/>
          <w:b/>
          <w:sz w:val="24"/>
          <w:szCs w:val="24"/>
        </w:rPr>
        <w:t>GRUPO GANADEROS DE FUERTEVENTURA, S.L.</w:t>
      </w:r>
      <w:r w:rsidR="00DB0582" w:rsidRPr="004E5243">
        <w:rPr>
          <w:rFonts w:ascii="Bahnschrift Light" w:hAnsi="Bahnschrift Light" w:cstheme="minorHAnsi"/>
          <w:b/>
          <w:sz w:val="24"/>
          <w:szCs w:val="24"/>
        </w:rPr>
        <w:t xml:space="preserve"> el</w:t>
      </w:r>
      <w:r w:rsidR="00E9497B" w:rsidRPr="004E5243">
        <w:rPr>
          <w:rFonts w:ascii="Bahnschrift Light" w:hAnsi="Bahnschrift Light" w:cstheme="minorHAnsi"/>
          <w:b/>
          <w:sz w:val="24"/>
          <w:szCs w:val="24"/>
        </w:rPr>
        <w:t xml:space="preserve"> día 1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 xml:space="preserve"> de diciembre del año 2008</w:t>
      </w:r>
      <w:r w:rsidR="00DB0582" w:rsidRPr="004E5243">
        <w:rPr>
          <w:rFonts w:ascii="Bahnschrift Light" w:hAnsi="Bahnschrift Light" w:cstheme="minorHAnsi"/>
          <w:b/>
          <w:sz w:val="24"/>
          <w:szCs w:val="24"/>
        </w:rPr>
        <w:t xml:space="preserve"> 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 xml:space="preserve">en el departamento de facturación y gestión de clientes donde </w:t>
      </w:r>
      <w:r w:rsidRPr="004E5243">
        <w:rPr>
          <w:rFonts w:ascii="Bahnschrift Light" w:hAnsi="Bahnschrift Light" w:cstheme="minorHAnsi"/>
          <w:b/>
          <w:sz w:val="24"/>
          <w:szCs w:val="24"/>
        </w:rPr>
        <w:t>prestaba</w:t>
      </w:r>
      <w:r w:rsidR="001875D2" w:rsidRPr="004E5243">
        <w:rPr>
          <w:rFonts w:ascii="Bahnschrift Light" w:hAnsi="Bahnschrift Light" w:cstheme="minorHAnsi"/>
          <w:b/>
          <w:sz w:val="24"/>
          <w:szCs w:val="24"/>
        </w:rPr>
        <w:t xml:space="preserve"> 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 xml:space="preserve">soporte a los vendedores </w:t>
      </w:r>
      <w:r w:rsidR="001875D2" w:rsidRPr="004E5243">
        <w:rPr>
          <w:rFonts w:ascii="Bahnschrift Light" w:hAnsi="Bahnschrift Light" w:cstheme="minorHAnsi"/>
          <w:b/>
          <w:sz w:val="24"/>
          <w:szCs w:val="24"/>
        </w:rPr>
        <w:t>gestionando y tramitando</w:t>
      </w: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 toda</w:t>
      </w:r>
      <w:bookmarkStart w:id="0" w:name="_GoBack"/>
      <w:bookmarkEnd w:id="0"/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 la documentación que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 xml:space="preserve"> </w:t>
      </w:r>
      <w:r w:rsidR="00E9497B" w:rsidRPr="004E5243">
        <w:rPr>
          <w:rFonts w:ascii="Bahnschrift Light" w:hAnsi="Bahnschrift Light" w:cstheme="minorHAnsi"/>
          <w:b/>
          <w:sz w:val="24"/>
          <w:szCs w:val="24"/>
        </w:rPr>
        <w:t xml:space="preserve">reportan y donde </w:t>
      </w:r>
      <w:r w:rsidRPr="004E5243">
        <w:rPr>
          <w:rFonts w:ascii="Bahnschrift Light" w:hAnsi="Bahnschrift Light" w:cstheme="minorHAnsi"/>
          <w:b/>
          <w:sz w:val="24"/>
          <w:szCs w:val="24"/>
        </w:rPr>
        <w:t>desempeñó diversas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 xml:space="preserve"> funciones</w:t>
      </w:r>
      <w:r w:rsidR="001875D2" w:rsidRPr="004E5243">
        <w:rPr>
          <w:rFonts w:ascii="Bahnschrift Light" w:hAnsi="Bahnschrift Light" w:cstheme="minorHAnsi"/>
          <w:b/>
          <w:sz w:val="24"/>
          <w:szCs w:val="24"/>
        </w:rPr>
        <w:t xml:space="preserve"> entre ellas</w:t>
      </w:r>
      <w:r w:rsidR="00AE0094" w:rsidRPr="004E5243">
        <w:rPr>
          <w:rFonts w:ascii="Bahnschrift Light" w:hAnsi="Bahnschrift Light" w:cstheme="minorHAnsi"/>
          <w:b/>
          <w:sz w:val="24"/>
          <w:szCs w:val="24"/>
        </w:rPr>
        <w:t>:</w:t>
      </w:r>
    </w:p>
    <w:p w:rsidR="00AE0094" w:rsidRPr="004E5243" w:rsidRDefault="00AE0094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Registro de albaranes.</w:t>
      </w:r>
    </w:p>
    <w:p w:rsidR="00AE0094" w:rsidRPr="004E5243" w:rsidRDefault="002D62AD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Gestión del cobro de facturas de clientes</w:t>
      </w:r>
      <w:r w:rsidR="00561DDF" w:rsidRPr="004E5243">
        <w:rPr>
          <w:rFonts w:ascii="Bahnschrift Light" w:hAnsi="Bahnschrift Light" w:cstheme="minorHAnsi"/>
          <w:b/>
          <w:sz w:val="24"/>
          <w:szCs w:val="24"/>
        </w:rPr>
        <w:t>.</w:t>
      </w:r>
    </w:p>
    <w:p w:rsidR="002D62AD" w:rsidRPr="004E5243" w:rsidRDefault="002D62AD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Previsión de cobro de facturas de clientes</w:t>
      </w:r>
      <w:r w:rsidR="00561DDF" w:rsidRPr="004E5243">
        <w:rPr>
          <w:rFonts w:ascii="Bahnschrift Light" w:hAnsi="Bahnschrift Light" w:cstheme="minorHAnsi"/>
          <w:b/>
          <w:sz w:val="24"/>
          <w:szCs w:val="24"/>
        </w:rPr>
        <w:t>.</w:t>
      </w:r>
    </w:p>
    <w:p w:rsidR="00AE0094" w:rsidRPr="004E5243" w:rsidRDefault="002D62AD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Reclamación de cargos e importes pendientes de la factura de clientes.</w:t>
      </w:r>
    </w:p>
    <w:p w:rsidR="00E9497B" w:rsidRPr="004E5243" w:rsidRDefault="00E9497B" w:rsidP="00E9497B">
      <w:pPr>
        <w:jc w:val="both"/>
        <w:rPr>
          <w:rFonts w:ascii="Bahnschrift Light" w:hAnsi="Bahnschrift Light" w:cstheme="minorHAnsi"/>
          <w:b/>
          <w:sz w:val="24"/>
          <w:szCs w:val="24"/>
        </w:rPr>
      </w:pPr>
    </w:p>
    <w:p w:rsidR="002D62AD" w:rsidRPr="004E5243" w:rsidRDefault="001C2925" w:rsidP="001851D4">
      <w:pPr>
        <w:ind w:firstLine="360"/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 xml:space="preserve">     </w:t>
      </w:r>
      <w:r w:rsidR="002D62AD" w:rsidRPr="004E5243">
        <w:rPr>
          <w:rFonts w:ascii="Bahnschrift Light" w:hAnsi="Bahnschrift Light" w:cstheme="minorHAnsi"/>
          <w:b/>
          <w:sz w:val="24"/>
          <w:szCs w:val="24"/>
        </w:rPr>
        <w:t xml:space="preserve">En </w:t>
      </w:r>
      <w:r w:rsidR="0043203B" w:rsidRPr="004E5243">
        <w:rPr>
          <w:rFonts w:ascii="Bahnschrift Light" w:hAnsi="Bahnschrift Light" w:cstheme="minorHAnsi"/>
          <w:b/>
          <w:sz w:val="24"/>
          <w:szCs w:val="24"/>
        </w:rPr>
        <w:t xml:space="preserve">el año 2016 </w:t>
      </w:r>
      <w:r w:rsidR="00E9497B" w:rsidRPr="004E5243">
        <w:rPr>
          <w:rFonts w:ascii="Bahnschrift Light" w:hAnsi="Bahnschrift Light" w:cstheme="minorHAnsi"/>
          <w:b/>
          <w:sz w:val="24"/>
          <w:szCs w:val="24"/>
        </w:rPr>
        <w:t xml:space="preserve">dio el </w:t>
      </w:r>
      <w:r w:rsidRPr="004E5243">
        <w:rPr>
          <w:rFonts w:ascii="Bahnschrift Light" w:hAnsi="Bahnschrift Light" w:cstheme="minorHAnsi"/>
          <w:b/>
          <w:sz w:val="24"/>
          <w:szCs w:val="24"/>
        </w:rPr>
        <w:t>salto al</w:t>
      </w:r>
      <w:r w:rsidR="002D62AD" w:rsidRPr="004E5243">
        <w:rPr>
          <w:rFonts w:ascii="Bahnschrift Light" w:hAnsi="Bahnschrift Light" w:cstheme="minorHAnsi"/>
          <w:b/>
          <w:sz w:val="24"/>
          <w:szCs w:val="24"/>
        </w:rPr>
        <w:t xml:space="preserve"> departamento de contabilidad y gestión financiera</w:t>
      </w:r>
      <w:r w:rsidR="0043203B" w:rsidRPr="004E5243">
        <w:rPr>
          <w:rFonts w:ascii="Bahnschrift Light" w:hAnsi="Bahnschrift Light" w:cstheme="minorHAnsi"/>
          <w:b/>
          <w:sz w:val="24"/>
          <w:szCs w:val="24"/>
        </w:rPr>
        <w:t xml:space="preserve"> donde desempeña</w:t>
      </w:r>
      <w:r w:rsidR="002D62AD" w:rsidRPr="004E5243">
        <w:rPr>
          <w:rFonts w:ascii="Bahnschrift Light" w:hAnsi="Bahnschrift Light" w:cstheme="minorHAnsi"/>
          <w:b/>
          <w:sz w:val="24"/>
          <w:szCs w:val="24"/>
        </w:rPr>
        <w:t xml:space="preserve"> las siguientes funciones:</w:t>
      </w:r>
    </w:p>
    <w:p w:rsidR="002D62AD" w:rsidRPr="004E5243" w:rsidRDefault="002D62AD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Realización de informes financieros de control de resultado de la empresa.</w:t>
      </w:r>
    </w:p>
    <w:p w:rsidR="002D62AD" w:rsidRPr="004E5243" w:rsidRDefault="002D62AD" w:rsidP="002D62AD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Contabilización de facturas, pagos de proveedores y acreedores.</w:t>
      </w:r>
    </w:p>
    <w:p w:rsidR="00E9497B" w:rsidRPr="004E5243" w:rsidRDefault="002D62AD" w:rsidP="00E9497B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hAnsi="Bahnschrift Light" w:cstheme="minorHAnsi"/>
          <w:b/>
          <w:sz w:val="24"/>
          <w:szCs w:val="24"/>
        </w:rPr>
        <w:t>Realización y seguimiento de ejecución del presupuesto con los diferentes jefes de área.</w:t>
      </w:r>
    </w:p>
    <w:p w:rsidR="00E9497B" w:rsidRPr="004E5243" w:rsidRDefault="00E9497B" w:rsidP="00E9497B">
      <w:pPr>
        <w:pStyle w:val="Prrafodelista"/>
        <w:numPr>
          <w:ilvl w:val="0"/>
          <w:numId w:val="2"/>
        </w:numPr>
        <w:jc w:val="both"/>
        <w:rPr>
          <w:rFonts w:ascii="Bahnschrift Light" w:hAnsi="Bahnschrift Light" w:cstheme="minorHAnsi"/>
          <w:b/>
          <w:sz w:val="24"/>
          <w:szCs w:val="24"/>
        </w:rPr>
      </w:pPr>
      <w:r w:rsidRPr="004E5243">
        <w:rPr>
          <w:rFonts w:ascii="Bahnschrift Light" w:eastAsia="Times New Roman" w:hAnsi="Bahnschrift Light" w:cstheme="minorHAnsi"/>
          <w:b/>
          <w:sz w:val="24"/>
          <w:szCs w:val="24"/>
          <w:lang w:eastAsia="es-ES"/>
        </w:rPr>
        <w:t>Gestión y</w:t>
      </w:r>
      <w:r w:rsidRPr="004E5243">
        <w:rPr>
          <w:rFonts w:ascii="Bahnschrift Light" w:eastAsia="Times New Roman" w:hAnsi="Bahnschrift Light" w:cstheme="minorHAnsi"/>
          <w:b/>
          <w:sz w:val="24"/>
          <w:szCs w:val="24"/>
          <w:lang w:eastAsia="es-ES"/>
        </w:rPr>
        <w:t xml:space="preserve"> ejecución de los resultados financieros de la empresa formando parte del comité de dirección, ayudando en la coordinación y consolidación de la empresa, considerada a día de hoy como una de las mayores del mundo en el sector de la fabricación y venta de queso.</w:t>
      </w:r>
    </w:p>
    <w:p w:rsidR="00E9497B" w:rsidRPr="00E9497B" w:rsidRDefault="00E9497B" w:rsidP="00E9497B">
      <w:pPr>
        <w:jc w:val="both"/>
        <w:rPr>
          <w:rFonts w:cstheme="minorHAnsi"/>
        </w:rPr>
      </w:pPr>
    </w:p>
    <w:sectPr w:rsidR="00E9497B" w:rsidRPr="00E94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6BE5"/>
    <w:multiLevelType w:val="hybridMultilevel"/>
    <w:tmpl w:val="6C40322E"/>
    <w:lvl w:ilvl="0" w:tplc="B754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631A6"/>
    <w:multiLevelType w:val="hybridMultilevel"/>
    <w:tmpl w:val="06C04CDC"/>
    <w:lvl w:ilvl="0" w:tplc="D7ECF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94"/>
    <w:rsid w:val="00102014"/>
    <w:rsid w:val="001851D4"/>
    <w:rsid w:val="001875D2"/>
    <w:rsid w:val="001C2925"/>
    <w:rsid w:val="002D62AD"/>
    <w:rsid w:val="0043203B"/>
    <w:rsid w:val="004E5243"/>
    <w:rsid w:val="00561DDF"/>
    <w:rsid w:val="00AE0094"/>
    <w:rsid w:val="00DB0582"/>
    <w:rsid w:val="00E60876"/>
    <w:rsid w:val="00E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A975"/>
  <w15:chartTrackingRefBased/>
  <w15:docId w15:val="{054F8EC7-8119-4721-9FD6-14813D63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0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05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11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2020-06-19T11:09:00Z</cp:lastPrinted>
  <dcterms:created xsi:type="dcterms:W3CDTF">2020-06-19T11:15:00Z</dcterms:created>
  <dcterms:modified xsi:type="dcterms:W3CDTF">2020-06-19T11:15:00Z</dcterms:modified>
</cp:coreProperties>
</file>