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49" w:rsidRDefault="006C4449" w:rsidP="006C4449">
      <w:pPr>
        <w:spacing w:after="0" w:line="240" w:lineRule="auto"/>
        <w:textAlignment w:val="baseline"/>
        <w:rPr>
          <w:rFonts w:ascii="Segoe UI" w:eastAsia="Times New Roman" w:hAnsi="Segoe UI" w:cs="Segoe UI"/>
          <w:b/>
          <w:i/>
          <w:sz w:val="28"/>
          <w:szCs w:val="28"/>
          <w:lang w:eastAsia="es-ES"/>
        </w:rPr>
      </w:pPr>
    </w:p>
    <w:p w:rsidR="006C4449" w:rsidRDefault="006C4449" w:rsidP="006C4449">
      <w:pPr>
        <w:spacing w:after="0" w:line="240" w:lineRule="auto"/>
        <w:textAlignment w:val="baseline"/>
        <w:rPr>
          <w:rFonts w:ascii="Bahnschrift Light" w:eastAsia="Times New Roman" w:hAnsi="Bahnschrift Light" w:cs="Segoe UI"/>
          <w:b/>
          <w:sz w:val="24"/>
          <w:szCs w:val="24"/>
          <w:lang w:eastAsia="es-ES"/>
        </w:rPr>
      </w:pPr>
      <w:r w:rsidRPr="008905BB">
        <w:rPr>
          <w:rFonts w:ascii="Bahnschrift Light" w:eastAsia="Times New Roman" w:hAnsi="Bahnschrift Light" w:cs="Segoe UI"/>
          <w:b/>
          <w:sz w:val="24"/>
          <w:szCs w:val="24"/>
          <w:lang w:eastAsia="es-ES"/>
        </w:rPr>
        <w:t>Ángel González Brito</w:t>
      </w:r>
    </w:p>
    <w:p w:rsidR="008905BB" w:rsidRPr="008905BB" w:rsidRDefault="008905BB" w:rsidP="006C4449">
      <w:pPr>
        <w:spacing w:after="0" w:line="240" w:lineRule="auto"/>
        <w:textAlignment w:val="baseline"/>
        <w:rPr>
          <w:rFonts w:ascii="Bahnschrift Light" w:eastAsia="Times New Roman" w:hAnsi="Bahnschrift Light" w:cs="Segoe UI"/>
          <w:b/>
          <w:sz w:val="24"/>
          <w:szCs w:val="24"/>
          <w:lang w:eastAsia="es-ES"/>
        </w:rPr>
      </w:pPr>
    </w:p>
    <w:p w:rsidR="002A3718" w:rsidRPr="00AF31A6" w:rsidRDefault="006C4449" w:rsidP="00AF31A6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hanging="142"/>
        <w:textAlignment w:val="baseline"/>
        <w:outlineLvl w:val="2"/>
        <w:rPr>
          <w:rFonts w:ascii="Bahnschrift Light" w:eastAsia="Times New Roman" w:hAnsi="Bahnschrift Light" w:cs="Segoe UI"/>
          <w:b/>
          <w:sz w:val="24"/>
          <w:szCs w:val="24"/>
          <w:bdr w:val="none" w:sz="0" w:space="0" w:color="auto" w:frame="1"/>
          <w:lang w:eastAsia="es-ES"/>
        </w:rPr>
      </w:pPr>
      <w:r w:rsidRPr="00AF31A6">
        <w:rPr>
          <w:rFonts w:ascii="Bahnschrift Light" w:eastAsia="Times New Roman" w:hAnsi="Bahnschrift Light" w:cs="Segoe UI"/>
          <w:b/>
          <w:vanish/>
          <w:sz w:val="24"/>
          <w:szCs w:val="24"/>
          <w:bdr w:val="none" w:sz="0" w:space="0" w:color="auto" w:frame="1"/>
          <w:lang w:eastAsia="es-ES"/>
        </w:rPr>
        <w:t>Ángel tiene una cuenta</w:t>
      </w:r>
      <w:r w:rsidR="00815443" w:rsidRPr="00AF31A6">
        <w:rPr>
          <w:rFonts w:ascii="Bahnschrift Light" w:eastAsia="Times New Roman" w:hAnsi="Bahnschrift Light" w:cs="Segoe UI"/>
          <w:b/>
          <w:sz w:val="24"/>
          <w:szCs w:val="24"/>
          <w:bdr w:val="none" w:sz="0" w:space="0" w:color="auto" w:frame="1"/>
          <w:lang w:eastAsia="es-ES"/>
        </w:rPr>
        <w:t>Director Comercial</w:t>
      </w:r>
    </w:p>
    <w:p w:rsidR="00A9351D" w:rsidRPr="00AF31A6" w:rsidRDefault="00A9351D">
      <w:pPr>
        <w:rPr>
          <w:rStyle w:val="lt-line-clampraw-line"/>
          <w:rFonts w:ascii="Bahnschrift Light" w:hAnsi="Bahnschrift Light" w:cs="Segoe UI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A9351D" w:rsidRPr="00AF31A6" w:rsidRDefault="00A9351D" w:rsidP="008905BB">
      <w:pPr>
        <w:spacing w:line="360" w:lineRule="auto"/>
        <w:ind w:firstLine="709"/>
        <w:jc w:val="both"/>
        <w:rPr>
          <w:rFonts w:ascii="Bahnschrift Light" w:eastAsia="Times New Roman" w:hAnsi="Bahnschrift Light" w:cstheme="minorHAnsi"/>
          <w:b/>
          <w:sz w:val="24"/>
          <w:szCs w:val="24"/>
          <w:lang w:eastAsia="es-ES"/>
        </w:rPr>
      </w:pPr>
      <w:r w:rsidRPr="00AF31A6">
        <w:rPr>
          <w:rStyle w:val="lt-line-clampraw-line"/>
          <w:rFonts w:ascii="Bahnschrift Light" w:hAnsi="Bahnschrift Light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Director Comercial en Grupo </w:t>
      </w:r>
      <w:r w:rsidR="00D22128" w:rsidRPr="00AF31A6">
        <w:rPr>
          <w:rStyle w:val="lt-line-clampraw-line"/>
          <w:rFonts w:ascii="Bahnschrift Light" w:hAnsi="Bahnschrift Light" w:cstheme="minorHAnsi"/>
          <w:b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AF31A6">
        <w:rPr>
          <w:rStyle w:val="lt-line-clampraw-line"/>
          <w:rFonts w:ascii="Bahnschrift Light" w:hAnsi="Bahnschrift Light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anaderos de Fuerteventura S.L.  desde enero de 2002. </w:t>
      </w:r>
      <w:r w:rsidRPr="00AF31A6">
        <w:rPr>
          <w:rFonts w:ascii="Bahnschrift Light" w:eastAsia="Times New Roman" w:hAnsi="Bahnschrift Light" w:cstheme="minorHAnsi"/>
          <w:b/>
          <w:sz w:val="24"/>
          <w:szCs w:val="24"/>
          <w:lang w:eastAsia="es-ES"/>
        </w:rPr>
        <w:t xml:space="preserve">Desde entonces ha colaborado activamente en el proceso de transformación de la compañía, consolidada </w:t>
      </w:r>
      <w:r w:rsidR="008E012E" w:rsidRPr="00AF31A6">
        <w:rPr>
          <w:rFonts w:ascii="Bahnschrift Light" w:eastAsia="Times New Roman" w:hAnsi="Bahnschrift Light" w:cstheme="minorHAnsi"/>
          <w:b/>
          <w:sz w:val="24"/>
          <w:szCs w:val="24"/>
          <w:lang w:eastAsia="es-ES"/>
        </w:rPr>
        <w:t xml:space="preserve">hoy como una de la más </w:t>
      </w:r>
      <w:r w:rsidRPr="00AF31A6">
        <w:rPr>
          <w:rFonts w:ascii="Bahnschrift Light" w:eastAsia="Times New Roman" w:hAnsi="Bahnschrift Light" w:cstheme="minorHAnsi"/>
          <w:b/>
          <w:sz w:val="24"/>
          <w:szCs w:val="24"/>
          <w:lang w:eastAsia="es-ES"/>
        </w:rPr>
        <w:t xml:space="preserve">importantes del sector en Canarias. El respeto y cuidado de nuestras tradiciones, nos ha llevado a contar con uno de los mejores quesos de cabra del mundo; todo esto avalado por la gran cantidad de reconocimientos recibidos, tanto a nivel nacional como internacional.  </w:t>
      </w:r>
    </w:p>
    <w:p w:rsidR="00D22128" w:rsidRPr="00AF31A6" w:rsidRDefault="00D22128" w:rsidP="008905BB">
      <w:pPr>
        <w:pStyle w:val="NormalWeb"/>
        <w:spacing w:before="0" w:beforeAutospacing="0" w:after="165" w:afterAutospacing="0" w:line="360" w:lineRule="auto"/>
        <w:ind w:firstLine="709"/>
        <w:jc w:val="both"/>
        <w:rPr>
          <w:rFonts w:ascii="Bahnschrift Light" w:hAnsi="Bahnschrift Light" w:cstheme="minorHAnsi"/>
          <w:b/>
        </w:rPr>
      </w:pPr>
      <w:r w:rsidRPr="00AF31A6">
        <w:rPr>
          <w:rFonts w:ascii="Bahnschrift Light" w:hAnsi="Bahnschrift Light" w:cstheme="minorHAnsi"/>
          <w:b/>
        </w:rPr>
        <w:t xml:space="preserve">Comenzó en la Empresa, como Delegado Comercial para la provincia de </w:t>
      </w:r>
      <w:r w:rsidRPr="00AF31A6">
        <w:rPr>
          <w:rFonts w:ascii="Bahnschrift Light" w:hAnsi="Bahnschrift Light" w:cstheme="minorHAnsi"/>
        </w:rPr>
        <w:t>T</w:t>
      </w:r>
      <w:r w:rsidRPr="00AF31A6">
        <w:rPr>
          <w:rFonts w:ascii="Bahnschrift Light" w:hAnsi="Bahnschrift Light" w:cstheme="minorHAnsi"/>
          <w:b/>
        </w:rPr>
        <w:t xml:space="preserve">enerife en el año 1995, gestionado la apertura y consolidación de una nueva carteara de Clientes y dando a conocer nuestra marca Maxorata en este mercado Insular. </w:t>
      </w:r>
    </w:p>
    <w:p w:rsidR="00D22128" w:rsidRPr="00AF31A6" w:rsidRDefault="00D22128" w:rsidP="008905BB">
      <w:pPr>
        <w:pStyle w:val="NormalWeb"/>
        <w:spacing w:before="0" w:beforeAutospacing="0" w:after="165" w:afterAutospacing="0" w:line="360" w:lineRule="auto"/>
        <w:ind w:firstLine="709"/>
        <w:jc w:val="both"/>
        <w:rPr>
          <w:rFonts w:ascii="Bahnschrift Light" w:hAnsi="Bahnschrift Light" w:cstheme="minorHAnsi"/>
          <w:b/>
        </w:rPr>
      </w:pPr>
      <w:r w:rsidRPr="00AF31A6">
        <w:rPr>
          <w:rFonts w:ascii="Bahnschrift Light" w:hAnsi="Bahnschrift Light" w:cstheme="minorHAnsi"/>
          <w:b/>
        </w:rPr>
        <w:t>Antes de incorporase a nuestr</w:t>
      </w:r>
      <w:bookmarkStart w:id="0" w:name="_GoBack"/>
      <w:bookmarkEnd w:id="0"/>
      <w:r w:rsidRPr="00AF31A6">
        <w:rPr>
          <w:rFonts w:ascii="Bahnschrift Light" w:hAnsi="Bahnschrift Light" w:cstheme="minorHAnsi"/>
          <w:b/>
        </w:rPr>
        <w:t xml:space="preserve">o equipo, desarrollo tareas Comerciales en </w:t>
      </w:r>
      <w:proofErr w:type="spellStart"/>
      <w:r w:rsidRPr="00AF31A6">
        <w:rPr>
          <w:rFonts w:ascii="Bahnschrift Light" w:hAnsi="Bahnschrift Light" w:cstheme="minorHAnsi"/>
          <w:b/>
        </w:rPr>
        <w:t>Codima</w:t>
      </w:r>
      <w:proofErr w:type="spellEnd"/>
      <w:r w:rsidRPr="00AF31A6">
        <w:rPr>
          <w:rFonts w:ascii="Bahnschrift Light" w:hAnsi="Bahnschrift Light" w:cstheme="minorHAnsi"/>
          <w:b/>
        </w:rPr>
        <w:t xml:space="preserve"> S.A. empresa ubicada en la Isla de Fuerteventura</w:t>
      </w:r>
      <w:r w:rsidR="008E012E" w:rsidRPr="00AF31A6">
        <w:rPr>
          <w:rFonts w:ascii="Bahnschrift Light" w:hAnsi="Bahnschrift Light" w:cstheme="minorHAnsi"/>
          <w:b/>
        </w:rPr>
        <w:t xml:space="preserve"> durante 8 años</w:t>
      </w:r>
      <w:r w:rsidRPr="00AF31A6">
        <w:rPr>
          <w:rFonts w:ascii="Bahnschrift Light" w:hAnsi="Bahnschrift Light" w:cstheme="minorHAnsi"/>
          <w:b/>
        </w:rPr>
        <w:t>.</w:t>
      </w:r>
    </w:p>
    <w:p w:rsidR="00D22128" w:rsidRPr="00AF31A6" w:rsidRDefault="00D22128" w:rsidP="008905BB">
      <w:pPr>
        <w:pStyle w:val="NormalWeb"/>
        <w:spacing w:before="0" w:beforeAutospacing="0" w:after="165" w:afterAutospacing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F31A6">
        <w:rPr>
          <w:rFonts w:ascii="Bahnschrift Light" w:hAnsi="Bahnschrift Light" w:cstheme="minorHAnsi"/>
          <w:b/>
        </w:rPr>
        <w:t xml:space="preserve">Estudio Administración de Empresas y  </w:t>
      </w:r>
      <w:r w:rsidR="008E012E" w:rsidRPr="00AF31A6">
        <w:rPr>
          <w:rFonts w:ascii="Bahnschrift Light" w:hAnsi="Bahnschrift Light" w:cstheme="minorHAnsi"/>
          <w:b/>
        </w:rPr>
        <w:t>con el fin de estar siempre al día y formarse adecuadamente,  ha realizado infinidad de cursos relacionados con sus funciones, destacando los últimos estudios realizados en el Instituto Internacional de San Telmo donde realizó un master en Dir</w:t>
      </w:r>
      <w:r w:rsidR="00AF31A6">
        <w:rPr>
          <w:rFonts w:ascii="Bahnschrift Light" w:hAnsi="Bahnschrift Light" w:cstheme="minorHAnsi"/>
          <w:b/>
        </w:rPr>
        <w:t>ección de Empresas Alimentarias</w:t>
      </w:r>
      <w:r w:rsidR="008E012E" w:rsidRPr="00AF31A6">
        <w:rPr>
          <w:rFonts w:ascii="Bahnschrift Light" w:hAnsi="Bahnschrift Light" w:cstheme="minorHAnsi"/>
          <w:b/>
        </w:rPr>
        <w:t>DEA</w:t>
      </w:r>
      <w:r w:rsidR="008E012E" w:rsidRPr="00AF31A6">
        <w:rPr>
          <w:rFonts w:ascii="Bahnschrift Light" w:hAnsi="Bahnschrift Light" w:cstheme="minorHAnsi"/>
          <w:b/>
        </w:rPr>
        <w:br/>
      </w:r>
    </w:p>
    <w:sectPr w:rsidR="00D22128" w:rsidRPr="00AF3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408"/>
    <w:multiLevelType w:val="multilevel"/>
    <w:tmpl w:val="949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86A98"/>
    <w:multiLevelType w:val="multilevel"/>
    <w:tmpl w:val="504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51929"/>
    <w:multiLevelType w:val="multilevel"/>
    <w:tmpl w:val="E6F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878CC"/>
    <w:multiLevelType w:val="multilevel"/>
    <w:tmpl w:val="1EF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9"/>
    <w:rsid w:val="002A3718"/>
    <w:rsid w:val="00412513"/>
    <w:rsid w:val="006002C8"/>
    <w:rsid w:val="006B6451"/>
    <w:rsid w:val="006C4449"/>
    <w:rsid w:val="00815443"/>
    <w:rsid w:val="008905BB"/>
    <w:rsid w:val="008E012E"/>
    <w:rsid w:val="00A9351D"/>
    <w:rsid w:val="00AF31A6"/>
    <w:rsid w:val="00C03AB7"/>
    <w:rsid w:val="00D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7616"/>
  <w15:chartTrackingRefBased/>
  <w15:docId w15:val="{7ED96265-4243-41FF-80E4-96F55A81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t-line-clampraw-line">
    <w:name w:val="lt-line-clamp__raw-line"/>
    <w:basedOn w:val="Fuentedeprrafopredeter"/>
    <w:rsid w:val="002A3718"/>
  </w:style>
  <w:style w:type="paragraph" w:styleId="Prrafodelista">
    <w:name w:val="List Paragraph"/>
    <w:basedOn w:val="Normal"/>
    <w:uiPriority w:val="34"/>
    <w:qFormat/>
    <w:rsid w:val="00815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1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920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2944">
                                  <w:marLeft w:val="0"/>
                                  <w:marRight w:val="6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14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6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028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5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92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80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4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0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1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7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GONZALEZ</dc:creator>
  <cp:keywords/>
  <dc:description/>
  <cp:lastModifiedBy>Usuario de Windows</cp:lastModifiedBy>
  <cp:revision>4</cp:revision>
  <dcterms:created xsi:type="dcterms:W3CDTF">2020-06-19T10:35:00Z</dcterms:created>
  <dcterms:modified xsi:type="dcterms:W3CDTF">2020-06-19T11:21:00Z</dcterms:modified>
</cp:coreProperties>
</file>